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50138936" w:rsidR="006720E1" w:rsidRPr="00D4738D" w:rsidRDefault="00F625E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January 5,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3C47463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384D542" w14:textId="607E62B9" w:rsidR="00BB34B9" w:rsidRPr="00287ABC" w:rsidRDefault="001E742A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F625EC">
        <w:rPr>
          <w:rFonts w:ascii="Arial" w:eastAsia="Calibri" w:hAnsi="Arial" w:cs="Arial"/>
          <w:spacing w:val="-1"/>
          <w:sz w:val="20"/>
          <w:szCs w:val="20"/>
        </w:rPr>
        <w:t>Decem</w:t>
      </w:r>
      <w:r w:rsidR="00CF1C70">
        <w:rPr>
          <w:rFonts w:ascii="Arial" w:eastAsia="Calibri" w:hAnsi="Arial" w:cs="Arial"/>
          <w:spacing w:val="-1"/>
          <w:sz w:val="20"/>
          <w:szCs w:val="20"/>
        </w:rPr>
        <w:t>ber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FA0568F" w14:textId="61C8C40C" w:rsidR="00287ABC" w:rsidRPr="00DB75C3" w:rsidRDefault="00FC6159" w:rsidP="00792717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 xml:space="preserve">Approve ChildNet Request for exemption to 35% </w:t>
      </w:r>
      <w:r w:rsidR="00657969">
        <w:rPr>
          <w:rFonts w:ascii="Arial" w:eastAsia="Calibri" w:hAnsi="Arial" w:cs="Arial"/>
          <w:spacing w:val="-1"/>
          <w:sz w:val="20"/>
          <w:szCs w:val="20"/>
        </w:rPr>
        <w:t>threshold.</w:t>
      </w:r>
    </w:p>
    <w:p w14:paraId="48F12A83" w14:textId="6CAECD2E" w:rsidR="00DB75C3" w:rsidRPr="00DB75C3" w:rsidRDefault="00DB75C3" w:rsidP="00DB75C3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720"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(Memorandum and related materials provided via email)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EF22F4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90"/>
          <w:tab w:val="left" w:pos="747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B41951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2600C8C4" w:rsidR="00731E8A" w:rsidRPr="0035272E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  <w:r w:rsidR="00657969">
        <w:rPr>
          <w:rFonts w:ascii="Arial" w:eastAsia="Calibri" w:hAnsi="Arial" w:cs="Arial"/>
        </w:rPr>
        <w:t>, Traci Schweitzer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3940109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15204212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Cindy Arenberg</w:t>
      </w:r>
      <w:r w:rsidR="00287AB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4BD63DA7" w:rsidR="00B6762B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SAMH Updat</w:t>
      </w:r>
      <w:r w:rsidR="00E73921">
        <w:rPr>
          <w:rFonts w:ascii="Arial" w:eastAsia="Calibri" w:hAnsi="Arial" w:cs="Arial"/>
        </w:rPr>
        <w:t>e</w:t>
      </w:r>
      <w:r w:rsidR="00B560E7">
        <w:rPr>
          <w:rFonts w:ascii="Arial" w:eastAsia="Calibri" w:hAnsi="Arial" w:cs="Arial"/>
        </w:rPr>
        <w:tab/>
      </w:r>
      <w:r w:rsidR="005E2A32">
        <w:rPr>
          <w:rFonts w:ascii="Arial" w:eastAsia="Calibri" w:hAnsi="Arial" w:cs="Arial"/>
        </w:rPr>
        <w:t>Asta Trinh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4131D5F1" w:rsidR="00FA2C9D" w:rsidRPr="00E73921" w:rsidRDefault="00FA2C9D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B560E7">
        <w:rPr>
          <w:rFonts w:ascii="Arial" w:eastAsia="Calibri" w:hAnsi="Arial" w:cs="Arial"/>
        </w:rPr>
        <w:tab/>
      </w:r>
      <w:r w:rsidR="00DD08E3">
        <w:rPr>
          <w:rFonts w:ascii="Arial" w:eastAsia="Calibri" w:hAnsi="Arial" w:cs="Arial"/>
        </w:rPr>
        <w:t>Silvia Quintana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31112690" w:rsidR="008B50BF" w:rsidRPr="00942168" w:rsidRDefault="00712B74" w:rsidP="00942168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of Care Update                                                                 </w:t>
      </w:r>
      <w:r w:rsidR="0094234B">
        <w:rPr>
          <w:rFonts w:ascii="Arial" w:eastAsia="Calibri" w:hAnsi="Arial" w:cs="Arial"/>
        </w:rPr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6F37B20C" w:rsidR="00B76196" w:rsidRDefault="005E2A32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February 2</w:t>
      </w:r>
      <w:r w:rsidR="00DA129B">
        <w:rPr>
          <w:rFonts w:ascii="Arial" w:eastAsia="Calibri" w:hAnsi="Arial" w:cs="Arial"/>
          <w:sz w:val="20"/>
          <w:szCs w:val="20"/>
        </w:rPr>
        <w:t>, 202</w:t>
      </w:r>
      <w:r>
        <w:rPr>
          <w:rFonts w:ascii="Arial" w:eastAsia="Calibri" w:hAnsi="Arial" w:cs="Arial"/>
          <w:sz w:val="20"/>
          <w:szCs w:val="20"/>
        </w:rPr>
        <w:t>4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4B2B" w14:textId="77777777" w:rsidR="00757EB2" w:rsidRDefault="00757EB2" w:rsidP="00FE3574">
      <w:pPr>
        <w:spacing w:after="0" w:line="240" w:lineRule="auto"/>
      </w:pPr>
      <w:r>
        <w:separator/>
      </w:r>
    </w:p>
  </w:endnote>
  <w:endnote w:type="continuationSeparator" w:id="0">
    <w:p w14:paraId="66CD72F2" w14:textId="77777777" w:rsidR="00757EB2" w:rsidRDefault="00757EB2" w:rsidP="00FE3574">
      <w:pPr>
        <w:spacing w:after="0" w:line="240" w:lineRule="auto"/>
      </w:pPr>
      <w:r>
        <w:continuationSeparator/>
      </w:r>
    </w:p>
  </w:endnote>
  <w:endnote w:type="continuationNotice" w:id="1">
    <w:p w14:paraId="3B686A86" w14:textId="77777777" w:rsidR="00757EB2" w:rsidRDefault="00757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196D" w14:textId="77777777" w:rsidR="00757EB2" w:rsidRDefault="00757EB2" w:rsidP="00FE3574">
      <w:pPr>
        <w:spacing w:after="0" w:line="240" w:lineRule="auto"/>
      </w:pPr>
      <w:r>
        <w:separator/>
      </w:r>
    </w:p>
  </w:footnote>
  <w:footnote w:type="continuationSeparator" w:id="0">
    <w:p w14:paraId="04F35CD9" w14:textId="77777777" w:rsidR="00757EB2" w:rsidRDefault="00757EB2" w:rsidP="00FE3574">
      <w:pPr>
        <w:spacing w:after="0" w:line="240" w:lineRule="auto"/>
      </w:pPr>
      <w:r>
        <w:continuationSeparator/>
      </w:r>
    </w:p>
  </w:footnote>
  <w:footnote w:type="continuationNotice" w:id="1">
    <w:p w14:paraId="62F1FB13" w14:textId="77777777" w:rsidR="00757EB2" w:rsidRDefault="00757E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7388"/>
    <w:rsid w:val="000842F4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72FC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7743"/>
    <w:rsid w:val="00792717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F0181"/>
    <w:rsid w:val="008F6618"/>
    <w:rsid w:val="00900D16"/>
    <w:rsid w:val="00904D64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C38A1"/>
    <w:rsid w:val="009C7504"/>
    <w:rsid w:val="009D3207"/>
    <w:rsid w:val="009D588F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58D7"/>
    <w:rsid w:val="00CC64DF"/>
    <w:rsid w:val="00CD0EB3"/>
    <w:rsid w:val="00CD0F35"/>
    <w:rsid w:val="00CD21CB"/>
    <w:rsid w:val="00CD60E9"/>
    <w:rsid w:val="00CD7682"/>
    <w:rsid w:val="00CE0B94"/>
    <w:rsid w:val="00CE321E"/>
    <w:rsid w:val="00CF1C70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B75C3"/>
    <w:rsid w:val="00DC17F8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4" ma:contentTypeDescription="Create a new document." ma:contentTypeScope="" ma:versionID="b02ac27759f6fe13203ccca49afd62ab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f982b021d770e9017a78459d8031ffbb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Z3YJN3MQFA5C-139274924-9856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https://browardhealthystart.sharepoint.com/sites/Executive/_layouts/15/DocIdRedir.aspx?ID=Z3YJN3MQFA5C-139274924-9856</Url>
      <Description>Z3YJN3MQFA5C-139274924-9856</Description>
    </_dlc_DocIdUrl>
  </documentManagement>
</p:properties>
</file>

<file path=customXml/itemProps1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2664E-777C-4BB2-948B-5C4DF2A4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Monica King</cp:lastModifiedBy>
  <cp:revision>8</cp:revision>
  <cp:lastPrinted>2023-04-04T16:11:00Z</cp:lastPrinted>
  <dcterms:created xsi:type="dcterms:W3CDTF">2023-12-23T02:17:00Z</dcterms:created>
  <dcterms:modified xsi:type="dcterms:W3CDTF">2024-01-03T18:28:00Z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1eb050a2-46b1-478c-ae2d-88991d3ff834</vt:lpwstr>
  </property>
</Properties>
</file>